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D4" w:rsidRDefault="00042712" w:rsidP="00042712">
      <w:pPr>
        <w:jc w:val="right"/>
      </w:pPr>
      <w:r>
        <w:rPr>
          <w:rFonts w:ascii="Arial" w:hAnsi="Arial" w:cs="Arial"/>
          <w:color w:val="515257"/>
          <w:shd w:val="clear" w:color="auto" w:fill="EBEFF2"/>
          <w:rtl/>
        </w:rPr>
        <w:t>بهترین ربات های تریدر ارز دیجیتال چیستند و معرفی آنها : ارزهای دیجیتال هم اکنون بعنوان یک پدیده مدرن قابل توجه باقی مانده است. آنها بسیار سریع به محبوبیت رسیده اند و به نظر نمی رسد که جایگاه خود را به این زودی ها از دست بدهند، با وجود وضعیت فعلی جهان، ارز دیجیتال در بازار همچنان بسیار سودآور هستند. سرمایه گذاری درآنها می تواند سود خوبی از ترید یا معاملات ارز دیجیتال برای شما داشته باشد</w:t>
      </w:r>
      <w:r>
        <w:rPr>
          <w:rFonts w:ascii="Arial" w:hAnsi="Arial" w:cs="Arial"/>
          <w:color w:val="515257"/>
          <w:shd w:val="clear" w:color="auto" w:fill="EBEFF2"/>
        </w:rPr>
        <w:t>.</w:t>
      </w:r>
      <w:bookmarkStart w:id="0" w:name="_GoBack"/>
      <w:bookmarkEnd w:id="0"/>
    </w:p>
    <w:sectPr w:rsidR="00041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12"/>
    <w:rsid w:val="000413D4"/>
    <w:rsid w:val="00042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ff</cp:lastModifiedBy>
  <cp:revision>1</cp:revision>
  <dcterms:created xsi:type="dcterms:W3CDTF">2021-08-25T11:45:00Z</dcterms:created>
  <dcterms:modified xsi:type="dcterms:W3CDTF">2021-08-25T11:46:00Z</dcterms:modified>
</cp:coreProperties>
</file>